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50A5A829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FC3110"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1F82616A" w:rsidR="00183DD3" w:rsidRPr="00183DD3" w:rsidRDefault="0093140C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9/11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395F5FDA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22E51B2A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proofErr w:type="gramStart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</w:t>
            </w:r>
            <w:proofErr w:type="gramEnd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01E89439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039524A3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9/25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75B39303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proofErr w:type="gramStart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</w:t>
            </w:r>
            <w:proofErr w:type="gramEnd"/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FCFF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3BC2FB8E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50386C6F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4B73D0" w:rsidRPr="008E144C" w:rsidRDefault="004B73D0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43DAD2C2" w:rsidR="004B73D0" w:rsidRPr="00492F98" w:rsidRDefault="004B73D0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2B2B4D61" w:rsidR="004B73D0" w:rsidRPr="00B377F9" w:rsidRDefault="004B73D0" w:rsidP="00720D2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颱風假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37445CAD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5C183D4D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77777777" w:rsidR="004B73D0" w:rsidRPr="00183DD3" w:rsidRDefault="004B73D0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77777777" w:rsidR="004B73D0" w:rsidRPr="00183DD3" w:rsidRDefault="004B73D0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4B73D0" w:rsidRPr="008E144C" w:rsidRDefault="004B73D0" w:rsidP="00B377F9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314934B9" w:rsidR="004B73D0" w:rsidRPr="00492F98" w:rsidRDefault="004B73D0" w:rsidP="00DC0D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3CD422D6" w:rsidR="004B73D0" w:rsidRPr="00B377F9" w:rsidRDefault="004B73D0" w:rsidP="00DC0D0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34E3" w14:textId="77777777" w:rsidR="004B73D0" w:rsidRPr="008E144C" w:rsidRDefault="004B73D0" w:rsidP="00B377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4B73D0" w:rsidRPr="008E144C" w:rsidRDefault="004B73D0" w:rsidP="00B377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3765F006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77777777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77777777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4B73D0" w:rsidRPr="008E144C" w:rsidRDefault="004B73D0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08031E77" w:rsidR="004B73D0" w:rsidRPr="001A1040" w:rsidRDefault="004B73D0" w:rsidP="00720D2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4664" w14:textId="607873E6" w:rsidR="004B73D0" w:rsidRPr="001A1040" w:rsidRDefault="004B73D0" w:rsidP="00720D2B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1C28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5F9F449F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5357422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65B6DDB1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0CB49596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06DB50EB" w:rsidR="006C33D2" w:rsidRPr="00B377F9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  <w:color w:val="auto"/>
                <w:kern w:val="0"/>
              </w:rPr>
              <w:t>台灣生態學校的未來發展需求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405E5C6C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68D2393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26BC0E68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178166C1" w:rsidR="006C33D2" w:rsidRPr="00B377F9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Times New Roman" w:eastAsia="標楷體" w:hAnsi="Times New Roman" w:cs="Times New Roman" w:hint="eastAsia"/>
              </w:rPr>
              <w:t>竹林碳儲存潛力與生態系統服務之間的權衡與協同：以南投縣為例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B097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5A2D3A9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5A4FABB7" w:rsidR="006C33D2" w:rsidRPr="001A1040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陳冠綸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3D7B6EC3" w:rsidR="006C33D2" w:rsidRPr="001A1040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  <w:r w:rsidRPr="001A1040">
              <w:rPr>
                <w:rFonts w:ascii="標楷體" w:eastAsia="標楷體" w:hAnsi="標楷體" w:cs="新細明體"/>
              </w:rPr>
              <w:t>Salinity and Photochemical Efficiency of Wheat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73D4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06FAD7C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6298823A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696CE4D4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5839E810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53BFC132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洪鴻智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4C2A0F64" w:rsidR="006C33D2" w:rsidRPr="00B377F9" w:rsidRDefault="006C33D2" w:rsidP="006C33D2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C0D0B">
              <w:rPr>
                <w:rFonts w:ascii="標楷體" w:eastAsia="標楷體" w:hAnsi="標楷體" w:hint="eastAsia"/>
                <w:color w:val="FF0000"/>
              </w:rPr>
              <w:t>氣候變遷與災害韌性、調適、自然解方與國土規劃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F0C81A8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42383C9" w14:textId="77777777" w:rsidTr="003A1ECB">
        <w:trPr>
          <w:trHeight w:val="11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32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A0873" w14:textId="77777777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F920" w14:textId="62A4E3D0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BEFD4" w14:textId="6AC4828B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827D" w14:textId="0FD110E0" w:rsidR="006C33D2" w:rsidRPr="00BF45EF" w:rsidRDefault="006C33D2" w:rsidP="006C33D2">
            <w:pPr>
              <w:pStyle w:val="Web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D39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46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052341D" w14:textId="77777777" w:rsidTr="003A1ECB">
        <w:trPr>
          <w:trHeight w:val="757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3F53" w14:textId="0041429B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416E158A" w14:textId="19AF0F1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D174A" w14:textId="7C595BED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/2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48A6" w14:textId="4CACDDDE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F2F" w14:textId="56D5BE2A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林玉珮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A09D" w14:textId="691A7D5F" w:rsidR="006C33D2" w:rsidRPr="00B377F9" w:rsidRDefault="006C33D2" w:rsidP="006C33D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女力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綠力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合作力</w:t>
            </w: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-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從我到我們的共好之路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1B56" w14:textId="1DD715DA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F0A119B" w14:textId="1D186039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53525767" w14:textId="77777777" w:rsidTr="003A1ECB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7704667C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D666" w14:textId="77777777" w:rsidR="006C33D2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期中</w:t>
            </w:r>
            <w:r w:rsidRPr="00CE70C8">
              <w:rPr>
                <w:rFonts w:ascii="標楷體" w:eastAsia="標楷體" w:hAnsi="標楷體" w:hint="eastAsia"/>
                <w:color w:val="FF0000"/>
                <w:sz w:val="16"/>
              </w:rPr>
              <w:t>考周</w:t>
            </w:r>
          </w:p>
          <w:p w14:paraId="7CB38011" w14:textId="64B46144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4428A9E6" w:rsidR="006C33D2" w:rsidRPr="00DC0D0B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李叢禎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670AC886" w:rsidR="006C33D2" w:rsidRPr="00DC0D0B" w:rsidRDefault="006C33D2" w:rsidP="006C33D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Designing a Cost-Effective Policy Mix for Transition toward Net-Zero Emissions: A Case Study of the Mid-Term Plan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F89AB52" w14:textId="77777777" w:rsidTr="003A1ECB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6C33D2" w:rsidRPr="00CA4DEB" w:rsidRDefault="006C33D2" w:rsidP="006C33D2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78C6C8ED" w14:textId="77777777" w:rsidTr="003A1ECB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6C33D2" w:rsidRPr="004A281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6C33D2" w:rsidRPr="00CE69E4" w:rsidRDefault="006C33D2" w:rsidP="006C33D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D8D8A51" w14:textId="77777777" w:rsidTr="00B9037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4B78350B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6C33D2" w:rsidRPr="00E22EB8" w:rsidRDefault="006C33D2" w:rsidP="006C33D2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7D0A13AB" w:rsidR="006C33D2" w:rsidRPr="00CA4DEB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06A17605" w:rsidR="006C33D2" w:rsidRPr="00143E97" w:rsidRDefault="006C33D2" w:rsidP="006C33D2">
            <w:pPr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hint="eastAsia"/>
              </w:rPr>
              <w:t>太陽能板設置對於地表溫度變化的影響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19A5BEC8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7AAE2DC0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7B394AB2" w:rsidR="006C33D2" w:rsidRDefault="006C33D2" w:rsidP="006C33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1A1040">
              <w:rPr>
                <w:rFonts w:ascii="標楷體" w:eastAsia="標楷體" w:hAnsi="標楷體" w:cs="新細明體" w:hint="eastAsia"/>
              </w:rPr>
              <w:t>綮翊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5FF3874C" w:rsidR="006C33D2" w:rsidRPr="00DD1FEE" w:rsidRDefault="006C33D2" w:rsidP="006C33D2">
            <w:pPr>
              <w:pStyle w:val="Web"/>
              <w:spacing w:before="0" w:beforeAutospacing="0" w:after="0" w:afterAutospacing="0"/>
            </w:pPr>
            <w:r w:rsidRPr="001A1040">
              <w:rPr>
                <w:rFonts w:ascii="標楷體" w:eastAsia="標楷體" w:hAnsi="標楷體" w:hint="eastAsia"/>
              </w:rPr>
              <w:t>虛擬</w:t>
            </w:r>
            <w:proofErr w:type="gramStart"/>
            <w:r w:rsidRPr="001A1040">
              <w:rPr>
                <w:rFonts w:ascii="標楷體" w:eastAsia="標楷體" w:hAnsi="標楷體" w:hint="eastAsia"/>
              </w:rPr>
              <w:t>實境對海洋</w:t>
            </w:r>
            <w:proofErr w:type="gramEnd"/>
            <w:r w:rsidRPr="001A1040">
              <w:rPr>
                <w:rFonts w:ascii="標楷體" w:eastAsia="標楷體" w:hAnsi="標楷體" w:hint="eastAsia"/>
              </w:rPr>
              <w:t>教育學習成效以桃園市國小生為例</w:t>
            </w: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1F1DCEA6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0FD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0A8A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300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1C03" w14:textId="1C9A5989" w:rsidR="006C33D2" w:rsidRPr="00CA4DEB" w:rsidRDefault="006C33D2" w:rsidP="006C33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5DBC" w14:textId="686997F6" w:rsidR="006C33D2" w:rsidRPr="00DD1FEE" w:rsidRDefault="006C33D2" w:rsidP="006C33D2">
            <w:pPr>
              <w:pStyle w:val="Web"/>
              <w:spacing w:before="0" w:beforeAutospacing="0" w:after="0" w:afterAutospacing="0"/>
            </w:pPr>
            <w:r w:rsidRPr="001A1040">
              <w:rPr>
                <w:rFonts w:ascii="標楷體" w:eastAsia="標楷體" w:hAnsi="標楷體" w:hint="eastAsia"/>
              </w:rPr>
              <w:t>他國實施旅遊稅之看法及文獻探討</w:t>
            </w: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A315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F6E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6641DEA" w14:textId="77777777" w:rsidTr="00136103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4140D172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68CB6C2F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5F0233A5" w:rsidR="006C33D2" w:rsidRPr="00874F66" w:rsidRDefault="006C33D2" w:rsidP="006C33D2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利用碳行為鑑別能力的機器人探討不同使用者的運用結果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EC1BF3" w14:textId="0694B1FC" w:rsidR="006C33D2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4FF9349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18D29518" w14:textId="77777777" w:rsidTr="00136103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ADB7E3C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406D1B0C" w:rsidR="006C33D2" w:rsidRPr="00874F66" w:rsidRDefault="009811DC" w:rsidP="006C33D2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嚴肅遊戲</w:t>
            </w:r>
            <w:r w:rsidRPr="009811DC">
              <w:rPr>
                <w:rFonts w:ascii="標楷體" w:eastAsia="標楷體" w:hAnsi="標楷體" w:cs="新細明體"/>
                <w:color w:val="auto"/>
                <w:kern w:val="0"/>
              </w:rPr>
              <w:t>(Serious Game)</w:t>
            </w:r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平台與學習風格</w:t>
            </w:r>
            <w:proofErr w:type="gramStart"/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配適對</w:t>
            </w:r>
            <w:proofErr w:type="gramEnd"/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學習成效影響之研究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678D3" w14:textId="4C5EB594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C33D2" w:rsidRPr="008E144C" w14:paraId="152708F8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6C33D2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39CDD35C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D0A0" w14:textId="68F203E1" w:rsidR="006C33D2" w:rsidRPr="00874F66" w:rsidRDefault="009811DC" w:rsidP="006C33D2">
            <w:pPr>
              <w:widowControl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聊天機器人影響</w:t>
            </w:r>
            <w:proofErr w:type="gramStart"/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使用者碳排飲食</w:t>
            </w:r>
            <w:proofErr w:type="gramEnd"/>
            <w:r w:rsidRPr="009811DC">
              <w:rPr>
                <w:rFonts w:ascii="標楷體" w:eastAsia="標楷體" w:hAnsi="標楷體" w:cs="新細明體" w:hint="eastAsia"/>
                <w:color w:val="auto"/>
                <w:kern w:val="0"/>
              </w:rPr>
              <w:t>行為研究</w:t>
            </w: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C33D2" w:rsidRPr="008E144C" w14:paraId="7CC735FC" w14:textId="77777777" w:rsidTr="00EF51DE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40198265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6C33D2" w:rsidRPr="005F386C" w:rsidRDefault="006C33D2" w:rsidP="006C33D2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70D53595" w:rsidR="006C33D2" w:rsidRDefault="009811DC" w:rsidP="006C33D2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BD8E" w14:textId="77777777" w:rsidR="009811DC" w:rsidRDefault="009811DC" w:rsidP="009811D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9811DC">
              <w:rPr>
                <w:rFonts w:ascii="標楷體" w:eastAsia="標楷體" w:hAnsi="標楷體" w:hint="eastAsia"/>
              </w:rPr>
              <w:t>使用衛星監測南海珊瑚環礁的狀況</w:t>
            </w:r>
          </w:p>
          <w:p w14:paraId="026CAB61" w14:textId="7D40247A" w:rsidR="006C33D2" w:rsidRPr="009811D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7483C" w14:textId="117CD449" w:rsidR="006C33D2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29AEEC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327F70C5" w14:textId="77777777" w:rsidTr="00EF51DE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6C33D2" w:rsidRPr="005F386C" w:rsidRDefault="006C33D2" w:rsidP="006C33D2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55D4AB40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7207A6BF" w:rsidR="006C33D2" w:rsidRPr="008E144C" w:rsidRDefault="009811DC" w:rsidP="006C33D2">
            <w:pPr>
              <w:pStyle w:val="10"/>
              <w:rPr>
                <w:rFonts w:ascii="標楷體" w:eastAsia="標楷體" w:hAnsi="標楷體"/>
                <w:lang w:val="zh-TW"/>
              </w:rPr>
            </w:pPr>
            <w:r w:rsidRPr="009811DC">
              <w:rPr>
                <w:rFonts w:ascii="標楷體" w:eastAsia="標楷體" w:hAnsi="標楷體" w:cs="標楷體"/>
              </w:rPr>
              <w:t>SDG</w:t>
            </w:r>
            <w:r w:rsidRPr="009811DC">
              <w:rPr>
                <w:rFonts w:ascii="標楷體" w:eastAsia="標楷體" w:hAnsi="標楷體" w:cs="標楷體" w:hint="eastAsia"/>
              </w:rPr>
              <w:t>在台灣小學階段推廣案例分析</w:t>
            </w:r>
            <w:r w:rsidRPr="009811DC">
              <w:rPr>
                <w:rFonts w:ascii="標楷體" w:eastAsia="標楷體" w:hAnsi="標楷體" w:cs="標楷體"/>
              </w:rPr>
              <w:t>-</w:t>
            </w:r>
            <w:r w:rsidRPr="009811DC">
              <w:rPr>
                <w:rFonts w:ascii="標楷體" w:eastAsia="標楷體" w:hAnsi="標楷體" w:cs="標楷體" w:hint="eastAsia"/>
              </w:rPr>
              <w:t>初探整理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D84806" w14:textId="2257B82D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99089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6C33D2" w:rsidRPr="005F386C" w:rsidRDefault="006C33D2" w:rsidP="006C33D2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2A42A9F2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218E" w14:textId="612E2F3F" w:rsidR="006C33D2" w:rsidRPr="008E144C" w:rsidRDefault="009811DC" w:rsidP="006C33D2">
            <w:pPr>
              <w:pStyle w:val="10"/>
              <w:rPr>
                <w:rFonts w:ascii="標楷體" w:eastAsia="標楷體" w:hAnsi="標楷體"/>
                <w:lang w:val="zh-TW"/>
              </w:rPr>
            </w:pPr>
            <w:r w:rsidRPr="009811DC">
              <w:rPr>
                <w:rFonts w:ascii="標楷體" w:eastAsia="標楷體" w:hAnsi="標楷體" w:hint="eastAsia"/>
                <w:lang w:val="zh-TW"/>
              </w:rPr>
              <w:t>循環經濟下生產者責任延伸原則之研究：以電子廢棄物為例</w:t>
            </w: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4FE971F3" w14:textId="77777777" w:rsidTr="008651B8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53FB65CD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9811DC" w:rsidRPr="00991525" w:rsidRDefault="009811DC" w:rsidP="009811DC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3E758213" w:rsidR="009811DC" w:rsidRPr="00483595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許婷雅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4B894ED8" w:rsidR="009811DC" w:rsidRPr="009811DC" w:rsidRDefault="009811DC" w:rsidP="009811DC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</w:rPr>
            </w:pPr>
            <w:r w:rsidRPr="009811DC">
              <w:rPr>
                <w:rFonts w:ascii="標楷體" w:eastAsia="標楷體" w:hAnsi="標楷體" w:hint="eastAsia"/>
                <w:lang w:val="zh-TW"/>
              </w:rPr>
              <w:t>探討低碳旅遊教育與環境素養之文獻回顧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97EA66" w14:textId="028E29EC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6EBA369C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9811DC" w:rsidRPr="00991525" w:rsidRDefault="009811DC" w:rsidP="009811DC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61FCBC77" w:rsidR="009811DC" w:rsidRPr="00483595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53544579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  <w:proofErr w:type="gramStart"/>
            <w:r w:rsidRPr="009811DC">
              <w:rPr>
                <w:rFonts w:ascii="標楷體" w:eastAsia="標楷體" w:hAnsi="標楷體" w:cs="標楷體" w:hint="eastAsia"/>
                <w:szCs w:val="32"/>
              </w:rPr>
              <w:t>減塑研究</w:t>
            </w:r>
            <w:proofErr w:type="gramEnd"/>
            <w:r w:rsidRPr="009811DC">
              <w:rPr>
                <w:rFonts w:ascii="標楷體" w:eastAsia="標楷體" w:hAnsi="標楷體" w:cs="標楷體"/>
                <w:szCs w:val="32"/>
              </w:rPr>
              <w:t>&amp;</w:t>
            </w:r>
            <w:r w:rsidRPr="009811DC">
              <w:rPr>
                <w:rFonts w:ascii="標楷體" w:eastAsia="標楷體" w:hAnsi="標楷體" w:cs="標楷體" w:hint="eastAsia"/>
                <w:szCs w:val="32"/>
              </w:rPr>
              <w:t>生態公司介紹</w:t>
            </w: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43E5D07D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22C6A9CC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12/4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56E575AD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許茹瑄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715CC8C5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</w:rPr>
            </w:pPr>
            <w:r w:rsidRPr="009811DC">
              <w:rPr>
                <w:rFonts w:ascii="標楷體" w:eastAsia="標楷體" w:hAnsi="標楷體" w:cs="標楷體" w:hint="eastAsia"/>
              </w:rPr>
              <w:t>探討國小教師對自然領域探究式教學的認知與策略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05ACA5DD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6B16FCE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9811DC" w:rsidRPr="008E144C" w:rsidRDefault="009811DC" w:rsidP="009811DC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5B803138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鄭榆潔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2B36D7F5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</w:rPr>
            </w:pPr>
            <w:r w:rsidRPr="009811DC">
              <w:rPr>
                <w:rFonts w:ascii="標楷體" w:eastAsia="標楷體" w:hAnsi="標楷體" w:cs="標楷體" w:hint="eastAsia"/>
              </w:rPr>
              <w:t>台北市民眾對租借循環杯意願之文獻回顧</w:t>
            </w: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1378517E" w14:textId="77777777" w:rsidTr="00AE13E1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4FE9561F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9811DC" w:rsidRPr="008E144C" w:rsidRDefault="009811DC" w:rsidP="009811DC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7EC99655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8C40803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9811DC">
              <w:rPr>
                <w:rFonts w:ascii="標楷體" w:eastAsia="標楷體" w:hAnsi="標楷體" w:cs="標楷體"/>
              </w:rPr>
              <w:t>The effects of transportation infrastructure on urban carbon emissions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D7137" w14:textId="6139F13A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4E5644AE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9811DC" w:rsidRPr="009811DC" w:rsidRDefault="009811DC" w:rsidP="009811DC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61F12D61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5CAE9681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9811DC">
              <w:rPr>
                <w:rFonts w:ascii="標楷體" w:eastAsia="標楷體" w:hAnsi="標楷體" w:cs="標楷體" w:hint="eastAsia"/>
              </w:rPr>
              <w:t>國小五年級</w:t>
            </w:r>
            <w:proofErr w:type="gramStart"/>
            <w:r w:rsidRPr="009811DC">
              <w:rPr>
                <w:rFonts w:ascii="標楷體" w:eastAsia="標楷體" w:hAnsi="標楷體" w:cs="標楷體" w:hint="eastAsia"/>
              </w:rPr>
              <w:t>學生減碳動機</w:t>
            </w:r>
            <w:proofErr w:type="gramEnd"/>
            <w:r w:rsidRPr="009811DC">
              <w:rPr>
                <w:rFonts w:ascii="標楷體" w:eastAsia="標楷體" w:hAnsi="標楷體" w:cs="標楷體" w:hint="eastAsia"/>
              </w:rPr>
              <w:t>與行為之相關研究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06D29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13572C22" w14:textId="77777777" w:rsidTr="00AE13E1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552D3AB8" w:rsidR="009811DC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5A6F87AF" w:rsidR="009811DC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呂佳欣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07D8390F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9811DC">
              <w:rPr>
                <w:rFonts w:ascii="標楷體" w:eastAsia="標楷體" w:hAnsi="標楷體" w:cs="標楷體" w:hint="eastAsia"/>
              </w:rPr>
              <w:t>結合網頁</w:t>
            </w:r>
            <w:proofErr w:type="gramStart"/>
            <w:r w:rsidRPr="009811DC">
              <w:rPr>
                <w:rFonts w:ascii="標楷體" w:eastAsia="標楷體" w:hAnsi="標楷體" w:cs="標楷體" w:hint="eastAsia"/>
              </w:rPr>
              <w:t>化卡牌</w:t>
            </w:r>
            <w:proofErr w:type="gramEnd"/>
            <w:r w:rsidRPr="009811DC">
              <w:rPr>
                <w:rFonts w:ascii="標楷體" w:eastAsia="標楷體" w:hAnsi="標楷體" w:cs="標楷體" w:hint="eastAsia"/>
              </w:rPr>
              <w:t>遊戲與學習機制方式探討低碳飲食知識發展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83C43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84CBF63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226C3314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72A146E5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112E42" w14:textId="5CF5F5AB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20FD2A0F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2B623E0C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BF661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3379DD85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9811DC" w:rsidRPr="008E144C" w:rsidRDefault="009811DC" w:rsidP="009811DC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9811DC" w:rsidRPr="0038269A" w:rsidRDefault="009811DC" w:rsidP="009811DC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9811DC" w:rsidRPr="00183DD3" w:rsidRDefault="009811DC" w:rsidP="009811DC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9811DC" w:rsidRPr="00CA4DEB" w:rsidRDefault="009811DC" w:rsidP="009811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470545E3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8A5FAF0" w14:textId="77777777" w:rsidR="009811DC" w:rsidRPr="008E144C" w:rsidRDefault="009811DC" w:rsidP="009811D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98946A" w14:textId="77777777" w:rsidR="009811DC" w:rsidRDefault="009811DC" w:rsidP="009811D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2828E6F" w14:textId="77777777" w:rsidR="009811DC" w:rsidRDefault="009811DC" w:rsidP="009811DC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0FB1" w14:textId="57ABAC8A" w:rsidR="009811DC" w:rsidRPr="00CA4DEB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CB32" w14:textId="794FA418" w:rsidR="009811DC" w:rsidRPr="00CA4DEB" w:rsidRDefault="009811DC" w:rsidP="009811DC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652B75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C410FBA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811DC" w:rsidRPr="008E144C" w14:paraId="7EEDE8D2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8A09649" w14:textId="77777777" w:rsidR="009811DC" w:rsidRPr="008E144C" w:rsidRDefault="009811DC" w:rsidP="009811D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24FDA" w14:textId="77777777" w:rsidR="009811DC" w:rsidRPr="008E144C" w:rsidRDefault="009811DC" w:rsidP="009811D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AAE362A" w14:textId="77777777" w:rsidR="009811DC" w:rsidRPr="008E144C" w:rsidRDefault="009811DC" w:rsidP="009811DC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A62C" w14:textId="70070997" w:rsidR="009811DC" w:rsidRPr="008E144C" w:rsidRDefault="009811DC" w:rsidP="009811DC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7F5721DE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286B4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906A4D3" w14:textId="77777777" w:rsidR="009811DC" w:rsidRPr="008E144C" w:rsidRDefault="009811DC" w:rsidP="009811DC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E2A8" w14:textId="77777777" w:rsidR="00382B5A" w:rsidRDefault="00382B5A" w:rsidP="00B15E27">
      <w:r>
        <w:separator/>
      </w:r>
    </w:p>
  </w:endnote>
  <w:endnote w:type="continuationSeparator" w:id="0">
    <w:p w14:paraId="2565FBC8" w14:textId="77777777" w:rsidR="00382B5A" w:rsidRDefault="00382B5A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1557" w14:textId="77777777" w:rsidR="00382B5A" w:rsidRDefault="00382B5A" w:rsidP="00B15E27">
      <w:r>
        <w:separator/>
      </w:r>
    </w:p>
  </w:footnote>
  <w:footnote w:type="continuationSeparator" w:id="0">
    <w:p w14:paraId="5CFC705A" w14:textId="77777777" w:rsidR="00382B5A" w:rsidRDefault="00382B5A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8068C"/>
    <w:rsid w:val="003820BC"/>
    <w:rsid w:val="0038269A"/>
    <w:rsid w:val="00382B5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37A7F"/>
    <w:rsid w:val="00567EF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F07AC"/>
    <w:rsid w:val="00802359"/>
    <w:rsid w:val="00802A8E"/>
    <w:rsid w:val="00806B2B"/>
    <w:rsid w:val="008237F8"/>
    <w:rsid w:val="00827BBB"/>
    <w:rsid w:val="008467DF"/>
    <w:rsid w:val="00851CE2"/>
    <w:rsid w:val="00867DA0"/>
    <w:rsid w:val="00867F0A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93472"/>
    <w:rsid w:val="00AA345B"/>
    <w:rsid w:val="00AA4A06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E22EB8"/>
    <w:rsid w:val="00E44C13"/>
    <w:rsid w:val="00E57825"/>
    <w:rsid w:val="00E7464D"/>
    <w:rsid w:val="00E82984"/>
    <w:rsid w:val="00E82A81"/>
    <w:rsid w:val="00E909A0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4D6D"/>
    <w:rsid w:val="00FD618C"/>
    <w:rsid w:val="00FE069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2</cp:revision>
  <cp:lastPrinted>2024-09-11T10:05:00Z</cp:lastPrinted>
  <dcterms:created xsi:type="dcterms:W3CDTF">2024-11-19T05:59:00Z</dcterms:created>
  <dcterms:modified xsi:type="dcterms:W3CDTF">2024-11-19T05:59:00Z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